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0520" w14:textId="778F69B0" w:rsidR="00350683" w:rsidRDefault="00D40D16" w:rsidP="00350683">
      <w:pPr>
        <w:jc w:val="center"/>
        <w:rPr>
          <w:rFonts w:ascii="Albertus Medium" w:eastAsia="Times New Roman" w:hAnsi="Albertus Medium" w:cs="Segoe UI Historic"/>
          <w:color w:val="FF0000"/>
          <w:sz w:val="32"/>
          <w:szCs w:val="32"/>
          <w:lang w:eastAsia="nb-NO"/>
        </w:rPr>
      </w:pPr>
      <w:r>
        <w:rPr>
          <w:rFonts w:ascii="Albertus Medium" w:eastAsia="Times New Roman" w:hAnsi="Albertus Medium" w:cs="Segoe UI Historic"/>
          <w:noProof/>
          <w:color w:val="FF0000"/>
          <w:sz w:val="40"/>
          <w:szCs w:val="40"/>
          <w:lang w:val="en-US" w:eastAsia="nb-NO"/>
        </w:rPr>
        <w:drawing>
          <wp:anchor distT="0" distB="0" distL="114300" distR="114300" simplePos="0" relativeHeight="251659264" behindDoc="1" locked="0" layoutInCell="1" allowOverlap="1" wp14:anchorId="5E32036F" wp14:editId="7BB2B1B1">
            <wp:simplePos x="0" y="0"/>
            <wp:positionH relativeFrom="column">
              <wp:posOffset>2894965</wp:posOffset>
            </wp:positionH>
            <wp:positionV relativeFrom="paragraph">
              <wp:posOffset>170815</wp:posOffset>
            </wp:positionV>
            <wp:extent cx="1155700" cy="356235"/>
            <wp:effectExtent l="0" t="0" r="6350" b="5715"/>
            <wp:wrapTight wrapText="bothSides">
              <wp:wrapPolygon edited="0">
                <wp:start x="0" y="0"/>
                <wp:lineTo x="0" y="20791"/>
                <wp:lineTo x="21363" y="20791"/>
                <wp:lineTo x="21363" y="0"/>
                <wp:lineTo x="0" y="0"/>
              </wp:wrapPolygon>
            </wp:wrapTight>
            <wp:docPr id="6" name="Bilde 6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 descr="Et bilde som inneholder tekst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bertus Medium" w:eastAsia="Times New Roman" w:hAnsi="Albertus Medium" w:cs="Segoe UI Historic"/>
          <w:noProof/>
          <w:color w:val="FF0000"/>
          <w:sz w:val="32"/>
          <w:szCs w:val="32"/>
          <w:lang w:eastAsia="nb-NO"/>
        </w:rPr>
        <w:drawing>
          <wp:anchor distT="0" distB="0" distL="114300" distR="114300" simplePos="0" relativeHeight="251660288" behindDoc="1" locked="0" layoutInCell="1" allowOverlap="1" wp14:anchorId="3A7B0C47" wp14:editId="65712301">
            <wp:simplePos x="0" y="0"/>
            <wp:positionH relativeFrom="column">
              <wp:posOffset>2152015</wp:posOffset>
            </wp:positionH>
            <wp:positionV relativeFrom="paragraph">
              <wp:posOffset>0</wp:posOffset>
            </wp:positionV>
            <wp:extent cx="438150" cy="715645"/>
            <wp:effectExtent l="0" t="0" r="0" b="8255"/>
            <wp:wrapTight wrapText="bothSides">
              <wp:wrapPolygon edited="0">
                <wp:start x="0" y="0"/>
                <wp:lineTo x="0" y="21274"/>
                <wp:lineTo x="20661" y="21274"/>
                <wp:lineTo x="20661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F28194" w14:textId="77777777" w:rsidR="00705869" w:rsidRPr="00705869" w:rsidRDefault="00705869" w:rsidP="00350683">
      <w:pPr>
        <w:jc w:val="center"/>
        <w:rPr>
          <w:rFonts w:ascii="Albertus Medium" w:eastAsia="Times New Roman" w:hAnsi="Albertus Medium" w:cs="Segoe UI Historic"/>
          <w:color w:val="FF0000"/>
          <w:sz w:val="20"/>
          <w:szCs w:val="20"/>
          <w:lang w:eastAsia="nb-NO"/>
        </w:rPr>
      </w:pPr>
    </w:p>
    <w:p w14:paraId="1FC22F77" w14:textId="3D46AE10" w:rsidR="003A17BB" w:rsidRDefault="003A17BB" w:rsidP="00F11642">
      <w:pPr>
        <w:jc w:val="center"/>
        <w:rPr>
          <w:rFonts w:ascii="Albertus Medium" w:eastAsia="Times New Roman" w:hAnsi="Albertus Medium" w:cs="Segoe UI Historic"/>
          <w:color w:val="FF0000"/>
          <w:sz w:val="40"/>
          <w:szCs w:val="40"/>
          <w:lang w:val="en-US" w:eastAsia="nb-NO"/>
        </w:rPr>
      </w:pPr>
    </w:p>
    <w:p w14:paraId="5C178F39" w14:textId="380A5F86" w:rsidR="003A17BB" w:rsidRDefault="003A17BB" w:rsidP="00F11642">
      <w:pPr>
        <w:jc w:val="center"/>
        <w:rPr>
          <w:rFonts w:ascii="Albertus Medium" w:eastAsia="Times New Roman" w:hAnsi="Albertus Medium" w:cs="Segoe UI Historic"/>
          <w:color w:val="FF0000"/>
          <w:sz w:val="40"/>
          <w:szCs w:val="40"/>
          <w:lang w:val="en-US" w:eastAsia="nb-NO"/>
        </w:rPr>
      </w:pPr>
    </w:p>
    <w:p w14:paraId="00FF7BDD" w14:textId="77777777" w:rsidR="00D40D16" w:rsidRDefault="00D40D16" w:rsidP="00F11642">
      <w:pPr>
        <w:jc w:val="center"/>
        <w:rPr>
          <w:rFonts w:ascii="Albertus Medium" w:eastAsia="Times New Roman" w:hAnsi="Albertus Medium" w:cs="Segoe UI Historic"/>
          <w:color w:val="FF0000"/>
          <w:sz w:val="40"/>
          <w:szCs w:val="40"/>
          <w:lang w:val="en-US" w:eastAsia="nb-NO"/>
        </w:rPr>
      </w:pPr>
    </w:p>
    <w:p w14:paraId="34C0D66B" w14:textId="77A3A5AB" w:rsidR="00F11642" w:rsidRPr="009D6E82" w:rsidRDefault="00F11642" w:rsidP="00F11642">
      <w:pPr>
        <w:jc w:val="center"/>
        <w:rPr>
          <w:rFonts w:ascii="Albertus Medium" w:eastAsia="Times New Roman" w:hAnsi="Albertus Medium" w:cs="Segoe UI Historic"/>
          <w:color w:val="FF0000"/>
          <w:sz w:val="32"/>
          <w:szCs w:val="32"/>
          <w:lang w:val="en-US" w:eastAsia="nb-NO"/>
        </w:rPr>
      </w:pPr>
      <w:r w:rsidRPr="009D6E82">
        <w:rPr>
          <w:rFonts w:ascii="Albertus Medium" w:eastAsia="Times New Roman" w:hAnsi="Albertus Medium" w:cs="Segoe UI Historic"/>
          <w:color w:val="FF0000"/>
          <w:sz w:val="32"/>
          <w:szCs w:val="32"/>
          <w:lang w:val="en-US" w:eastAsia="nb-NO"/>
        </w:rPr>
        <w:t>ACROSS FIVE CONTINENTS</w:t>
      </w:r>
    </w:p>
    <w:p w14:paraId="33722EDB" w14:textId="62D9E234" w:rsidR="00F11642" w:rsidRPr="009D6E82" w:rsidRDefault="00F11642" w:rsidP="00F11642">
      <w:pPr>
        <w:jc w:val="center"/>
        <w:rPr>
          <w:rFonts w:ascii="Albertus Medium" w:eastAsia="Times New Roman" w:hAnsi="Albertus Medium" w:cs="Segoe UI Historic"/>
          <w:color w:val="FF0000"/>
          <w:sz w:val="32"/>
          <w:szCs w:val="32"/>
          <w:lang w:val="en-US" w:eastAsia="nb-NO"/>
        </w:rPr>
      </w:pPr>
      <w:r w:rsidRPr="009D6E82">
        <w:rPr>
          <w:rFonts w:ascii="Albertus Medium" w:eastAsia="Times New Roman" w:hAnsi="Albertus Medium" w:cs="Segoe UI Historic"/>
          <w:color w:val="FF0000"/>
          <w:sz w:val="32"/>
          <w:szCs w:val="32"/>
          <w:lang w:val="en-US" w:eastAsia="nb-NO"/>
        </w:rPr>
        <w:t>WITH HANZELKA AND ZIKMUND</w:t>
      </w:r>
    </w:p>
    <w:p w14:paraId="1C879418" w14:textId="77777777" w:rsidR="00F11642" w:rsidRPr="006C725F" w:rsidRDefault="00F11642" w:rsidP="00705869">
      <w:pPr>
        <w:jc w:val="center"/>
        <w:rPr>
          <w:rFonts w:ascii="Univers Next Pro" w:eastAsia="Times New Roman" w:hAnsi="Univers Next Pro" w:cs="Segoe UI Historic"/>
          <w:color w:val="FF0000"/>
          <w:sz w:val="20"/>
          <w:szCs w:val="20"/>
          <w:lang w:val="en-US" w:eastAsia="nb-NO"/>
        </w:rPr>
      </w:pPr>
    </w:p>
    <w:p w14:paraId="4C7317A4" w14:textId="77777777" w:rsidR="00281EC7" w:rsidRPr="009D6E82" w:rsidRDefault="00281EC7" w:rsidP="00281EC7">
      <w:pPr>
        <w:jc w:val="center"/>
        <w:rPr>
          <w:rFonts w:ascii="Univers Next Pro" w:eastAsia="Times New Roman" w:hAnsi="Univers Next Pro" w:cs="Segoe UI Historic"/>
          <w:color w:val="FF0000"/>
          <w:sz w:val="24"/>
          <w:szCs w:val="24"/>
          <w:lang w:val="en-US" w:eastAsia="nb-NO"/>
        </w:rPr>
      </w:pPr>
      <w:r w:rsidRPr="009D6E82">
        <w:rPr>
          <w:rFonts w:ascii="Univers Next Pro" w:eastAsia="Times New Roman" w:hAnsi="Univers Next Pro" w:cs="Segoe UI Historic"/>
          <w:color w:val="FF0000"/>
          <w:sz w:val="24"/>
          <w:szCs w:val="24"/>
          <w:lang w:val="en-US" w:eastAsia="nb-NO"/>
        </w:rPr>
        <w:t>Exhibition opening</w:t>
      </w:r>
    </w:p>
    <w:p w14:paraId="765ECD36" w14:textId="2E63C348" w:rsidR="00281EC7" w:rsidRPr="009D6E82" w:rsidRDefault="00281EC7" w:rsidP="00281EC7">
      <w:pPr>
        <w:jc w:val="center"/>
        <w:rPr>
          <w:rFonts w:ascii="Univers Next Pro" w:eastAsia="Times New Roman" w:hAnsi="Univers Next Pro" w:cs="Segoe UI Historic"/>
          <w:color w:val="FF0000"/>
          <w:sz w:val="24"/>
          <w:szCs w:val="24"/>
          <w:lang w:val="en-US" w:eastAsia="nb-NO"/>
        </w:rPr>
      </w:pPr>
      <w:r w:rsidRPr="009D6E82">
        <w:rPr>
          <w:rFonts w:ascii="Univers Next Pro" w:eastAsia="Times New Roman" w:hAnsi="Univers Next Pro" w:cs="Segoe UI Historic"/>
          <w:color w:val="FF0000"/>
          <w:sz w:val="24"/>
          <w:szCs w:val="24"/>
          <w:lang w:val="en-US" w:eastAsia="nb-NO"/>
        </w:rPr>
        <w:t>Saturday</w:t>
      </w:r>
      <w:r>
        <w:rPr>
          <w:rFonts w:ascii="Univers Next Pro" w:eastAsia="Times New Roman" w:hAnsi="Univers Next Pro" w:cs="Segoe UI Historic"/>
          <w:color w:val="FF0000"/>
          <w:sz w:val="24"/>
          <w:szCs w:val="24"/>
          <w:lang w:val="en-US" w:eastAsia="nb-NO"/>
        </w:rPr>
        <w:t>.</w:t>
      </w:r>
      <w:r w:rsidRPr="009D6E82">
        <w:rPr>
          <w:rFonts w:ascii="Univers Next Pro" w:eastAsia="Times New Roman" w:hAnsi="Univers Next Pro" w:cs="Segoe UI Historic"/>
          <w:color w:val="FF0000"/>
          <w:sz w:val="24"/>
          <w:szCs w:val="24"/>
          <w:lang w:val="en-US" w:eastAsia="nb-NO"/>
        </w:rPr>
        <w:t xml:space="preserve"> April 15</w:t>
      </w:r>
      <w:r w:rsidRPr="00281EC7">
        <w:rPr>
          <w:rFonts w:ascii="Univers Next Pro" w:eastAsia="Times New Roman" w:hAnsi="Univers Next Pro" w:cs="Segoe UI Historic"/>
          <w:color w:val="FF0000"/>
          <w:sz w:val="24"/>
          <w:szCs w:val="24"/>
          <w:vertAlign w:val="superscript"/>
          <w:lang w:val="en-US" w:eastAsia="nb-NO"/>
        </w:rPr>
        <w:t>th</w:t>
      </w:r>
      <w:r>
        <w:rPr>
          <w:rFonts w:ascii="Univers Next Pro" w:eastAsia="Times New Roman" w:hAnsi="Univers Next Pro" w:cs="Segoe UI Historic"/>
          <w:color w:val="FF0000"/>
          <w:sz w:val="24"/>
          <w:szCs w:val="24"/>
          <w:lang w:val="en-US" w:eastAsia="nb-NO"/>
        </w:rPr>
        <w:t xml:space="preserve">, </w:t>
      </w:r>
      <w:r w:rsidRPr="009D6E82">
        <w:rPr>
          <w:rFonts w:ascii="Univers Next Pro" w:eastAsia="Times New Roman" w:hAnsi="Univers Next Pro" w:cs="Segoe UI Historic"/>
          <w:color w:val="FF0000"/>
          <w:sz w:val="24"/>
          <w:szCs w:val="24"/>
          <w:lang w:val="en-US" w:eastAsia="nb-NO"/>
        </w:rPr>
        <w:t>2023</w:t>
      </w:r>
      <w:r w:rsidR="000F517C">
        <w:rPr>
          <w:rFonts w:ascii="Univers Next Pro" w:eastAsia="Times New Roman" w:hAnsi="Univers Next Pro" w:cs="Segoe UI Historic"/>
          <w:color w:val="FF0000"/>
          <w:sz w:val="24"/>
          <w:szCs w:val="24"/>
          <w:lang w:val="en-US" w:eastAsia="nb-NO"/>
        </w:rPr>
        <w:t>, 3 pm</w:t>
      </w:r>
    </w:p>
    <w:p w14:paraId="6522AE11" w14:textId="77777777" w:rsidR="00350683" w:rsidRPr="00281EC7" w:rsidRDefault="00350683" w:rsidP="00705869">
      <w:pPr>
        <w:jc w:val="center"/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</w:pPr>
    </w:p>
    <w:p w14:paraId="0238CA9D" w14:textId="77777777" w:rsidR="00350683" w:rsidRPr="00281EC7" w:rsidRDefault="00350683" w:rsidP="00350683">
      <w:pPr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</w:pPr>
    </w:p>
    <w:p w14:paraId="4B632452" w14:textId="1450C57F" w:rsidR="00281EC7" w:rsidRDefault="00281EC7" w:rsidP="00281EC7">
      <w:pPr>
        <w:rPr>
          <w:rFonts w:ascii="Univers Next Pro" w:eastAsia="Times New Roman" w:hAnsi="Univers Next Pro" w:cs="Segoe UI Historic"/>
          <w:color w:val="050505"/>
          <w:szCs w:val="19"/>
          <w:lang w:val="en-US" w:eastAsia="nb-NO"/>
        </w:rPr>
      </w:pPr>
      <w:r w:rsidRPr="00F11642">
        <w:rPr>
          <w:rFonts w:ascii="Univers Next Pro" w:eastAsia="Times New Roman" w:hAnsi="Univers Next Pro" w:cs="Segoe UI Historic"/>
          <w:color w:val="050505"/>
          <w:szCs w:val="19"/>
          <w:lang w:val="en-US" w:eastAsia="nb-NO"/>
        </w:rPr>
        <w:t xml:space="preserve">The Kon-Tiki </w:t>
      </w:r>
      <w:r>
        <w:rPr>
          <w:rFonts w:ascii="Univers Next Pro" w:eastAsia="Times New Roman" w:hAnsi="Univers Next Pro" w:cs="Segoe UI Historic"/>
          <w:color w:val="050505"/>
          <w:szCs w:val="19"/>
          <w:lang w:val="en-US" w:eastAsia="nb-NO"/>
        </w:rPr>
        <w:t>Expedition was once called The Greatest Sea Adventure of Our Time. Only six days before Thor Heyerdahl’s balsa-wood raft sat sail into the Pacific, April 22</w:t>
      </w:r>
      <w:r w:rsidRPr="007835F9">
        <w:rPr>
          <w:rFonts w:ascii="Univers Next Pro" w:eastAsia="Times New Roman" w:hAnsi="Univers Next Pro" w:cs="Segoe UI Historic"/>
          <w:color w:val="050505"/>
          <w:szCs w:val="19"/>
          <w:vertAlign w:val="superscript"/>
          <w:lang w:val="en-US" w:eastAsia="nb-NO"/>
        </w:rPr>
        <w:t>nd</w:t>
      </w:r>
      <w:r>
        <w:rPr>
          <w:rFonts w:ascii="Univers Next Pro" w:eastAsia="Times New Roman" w:hAnsi="Univers Next Pro" w:cs="Segoe UI Historic"/>
          <w:color w:val="050505"/>
          <w:szCs w:val="19"/>
          <w:lang w:val="en-US" w:eastAsia="nb-NO"/>
        </w:rPr>
        <w:t>, two Czec</w:t>
      </w:r>
      <w:r w:rsidR="00FA2955">
        <w:rPr>
          <w:rFonts w:ascii="Univers Next Pro" w:eastAsia="Times New Roman" w:hAnsi="Univers Next Pro" w:cs="Segoe UI Historic"/>
          <w:color w:val="050505"/>
          <w:szCs w:val="19"/>
          <w:lang w:val="en-US" w:eastAsia="nb-NO"/>
        </w:rPr>
        <w:t>h</w:t>
      </w:r>
      <w:r>
        <w:rPr>
          <w:rFonts w:ascii="Univers Next Pro" w:eastAsia="Times New Roman" w:hAnsi="Univers Next Pro" w:cs="Segoe UI Historic"/>
          <w:color w:val="050505"/>
          <w:szCs w:val="19"/>
          <w:lang w:val="en-US" w:eastAsia="nb-NO"/>
        </w:rPr>
        <w:t xml:space="preserve"> visionary explorers, </w:t>
      </w:r>
      <w:r w:rsidRPr="00157228">
        <w:rPr>
          <w:rFonts w:ascii="Univers Next Pro" w:eastAsia="Times New Roman" w:hAnsi="Univers Next Pro" w:cs="Segoe UI Historic"/>
          <w:color w:val="050505"/>
          <w:szCs w:val="19"/>
          <w:lang w:val="en-US" w:eastAsia="nb-NO"/>
        </w:rPr>
        <w:t>Jiří Hanzelka</w:t>
      </w:r>
      <w:r>
        <w:rPr>
          <w:rFonts w:ascii="Univers Next Pro" w:eastAsia="Times New Roman" w:hAnsi="Univers Next Pro" w:cs="Segoe UI Historic"/>
          <w:color w:val="050505"/>
          <w:szCs w:val="19"/>
          <w:lang w:val="en-US" w:eastAsia="nb-NO"/>
        </w:rPr>
        <w:t xml:space="preserve"> and Miroslav Zikmund, began a ten-year long journey across the five land-based continents. </w:t>
      </w:r>
      <w:r w:rsidR="000F517C">
        <w:rPr>
          <w:rFonts w:ascii="Univers Next Pro" w:eastAsia="Times New Roman" w:hAnsi="Univers Next Pro" w:cs="Segoe UI Historic"/>
          <w:color w:val="050505"/>
          <w:szCs w:val="19"/>
          <w:lang w:val="en-US" w:eastAsia="nb-NO"/>
        </w:rPr>
        <w:t xml:space="preserve">This unique and spectacular drive </w:t>
      </w:r>
      <w:r>
        <w:rPr>
          <w:rFonts w:ascii="Univers Next Pro" w:eastAsia="Times New Roman" w:hAnsi="Univers Next Pro" w:cs="Segoe UI Historic"/>
          <w:color w:val="050505"/>
          <w:szCs w:val="19"/>
          <w:lang w:val="en-US" w:eastAsia="nb-NO"/>
        </w:rPr>
        <w:t xml:space="preserve">will surely be known as the Greatest Land-based Adventure of Its Time. </w:t>
      </w:r>
    </w:p>
    <w:p w14:paraId="35752F50" w14:textId="77777777" w:rsidR="00281EC7" w:rsidRDefault="00281EC7" w:rsidP="00281EC7">
      <w:pPr>
        <w:rPr>
          <w:rFonts w:ascii="Univers Next Pro" w:eastAsia="Times New Roman" w:hAnsi="Univers Next Pro" w:cs="Segoe UI Historic"/>
          <w:color w:val="050505"/>
          <w:szCs w:val="19"/>
          <w:lang w:val="en-US" w:eastAsia="nb-NO"/>
        </w:rPr>
      </w:pPr>
    </w:p>
    <w:p w14:paraId="6BA4DB83" w14:textId="3C2C0A7E" w:rsidR="00281EC7" w:rsidRDefault="00281EC7" w:rsidP="00281EC7">
      <w:pPr>
        <w:rPr>
          <w:rFonts w:ascii="Univers Next Pro" w:eastAsia="Times New Roman" w:hAnsi="Univers Next Pro" w:cs="Segoe UI Historic"/>
          <w:color w:val="050505"/>
          <w:szCs w:val="19"/>
          <w:lang w:val="en-US" w:eastAsia="nb-NO"/>
        </w:rPr>
      </w:pPr>
      <w:r>
        <w:rPr>
          <w:rFonts w:ascii="Univers Next Pro" w:eastAsia="Times New Roman" w:hAnsi="Univers Next Pro" w:cs="Segoe UI Historic"/>
          <w:color w:val="050505"/>
          <w:szCs w:val="19"/>
          <w:lang w:val="en-US" w:eastAsia="nb-NO"/>
        </w:rPr>
        <w:t>World famous Czec</w:t>
      </w:r>
      <w:r w:rsidR="00FA2955">
        <w:rPr>
          <w:rFonts w:ascii="Univers Next Pro" w:eastAsia="Times New Roman" w:hAnsi="Univers Next Pro" w:cs="Segoe UI Historic"/>
          <w:color w:val="050505"/>
          <w:szCs w:val="19"/>
          <w:lang w:val="en-US" w:eastAsia="nb-NO"/>
        </w:rPr>
        <w:t>h</w:t>
      </w:r>
      <w:r>
        <w:rPr>
          <w:rFonts w:ascii="Univers Next Pro" w:eastAsia="Times New Roman" w:hAnsi="Univers Next Pro" w:cs="Segoe UI Historic"/>
          <w:color w:val="050505"/>
          <w:szCs w:val="19"/>
          <w:lang w:val="en-US" w:eastAsia="nb-NO"/>
        </w:rPr>
        <w:t xml:space="preserve"> explorer and filmmaker Petr Horky will present his expedition in the footsteps of Hanzelka and Zikmund.</w:t>
      </w:r>
    </w:p>
    <w:p w14:paraId="2E862D6C" w14:textId="77777777" w:rsidR="00281EC7" w:rsidRDefault="00281EC7" w:rsidP="00281EC7">
      <w:pPr>
        <w:rPr>
          <w:rFonts w:ascii="Univers Next Pro" w:eastAsia="Times New Roman" w:hAnsi="Univers Next Pro" w:cs="Segoe UI Historic"/>
          <w:color w:val="050505"/>
          <w:szCs w:val="19"/>
          <w:lang w:val="en-US" w:eastAsia="nb-NO"/>
        </w:rPr>
      </w:pPr>
    </w:p>
    <w:p w14:paraId="207EF4FB" w14:textId="6089028E" w:rsidR="00350683" w:rsidRPr="00281EC7" w:rsidRDefault="00281EC7" w:rsidP="00281EC7">
      <w:pPr>
        <w:rPr>
          <w:rFonts w:ascii="Univers Next Pro" w:eastAsia="Times New Roman" w:hAnsi="Univers Next Pro" w:cs="Segoe UI Historic"/>
          <w:szCs w:val="19"/>
          <w:lang w:val="en-US" w:eastAsia="nb-NO"/>
        </w:rPr>
      </w:pPr>
      <w:r>
        <w:rPr>
          <w:rFonts w:ascii="Univers Next Pro" w:eastAsia="Times New Roman" w:hAnsi="Univers Next Pro" w:cs="Segoe UI Historic"/>
          <w:color w:val="050505"/>
          <w:szCs w:val="19"/>
          <w:lang w:val="en-US" w:eastAsia="nb-NO"/>
        </w:rPr>
        <w:t xml:space="preserve">The Kon-Tiki </w:t>
      </w:r>
      <w:r w:rsidRPr="00F11642">
        <w:rPr>
          <w:rFonts w:ascii="Univers Next Pro" w:eastAsia="Times New Roman" w:hAnsi="Univers Next Pro" w:cs="Segoe UI Historic"/>
          <w:color w:val="050505"/>
          <w:szCs w:val="19"/>
          <w:lang w:val="en-US" w:eastAsia="nb-NO"/>
        </w:rPr>
        <w:t>Museum</w:t>
      </w:r>
      <w:r>
        <w:rPr>
          <w:rFonts w:ascii="Univers Next Pro" w:eastAsia="Times New Roman" w:hAnsi="Univers Next Pro" w:cs="Segoe UI Historic"/>
          <w:color w:val="050505"/>
          <w:szCs w:val="19"/>
          <w:lang w:val="en-US" w:eastAsia="nb-NO"/>
        </w:rPr>
        <w:t>, in cooperation with Zikmundova Vila, Zlin, Czec</w:t>
      </w:r>
      <w:r w:rsidR="00FA2955">
        <w:rPr>
          <w:rFonts w:ascii="Univers Next Pro" w:eastAsia="Times New Roman" w:hAnsi="Univers Next Pro" w:cs="Segoe UI Historic"/>
          <w:color w:val="050505"/>
          <w:szCs w:val="19"/>
          <w:lang w:val="en-US" w:eastAsia="nb-NO"/>
        </w:rPr>
        <w:t>h</w:t>
      </w:r>
      <w:r>
        <w:rPr>
          <w:rFonts w:ascii="Univers Next Pro" w:eastAsia="Times New Roman" w:hAnsi="Univers Next Pro" w:cs="Segoe UI Historic"/>
          <w:color w:val="050505"/>
          <w:szCs w:val="19"/>
          <w:lang w:val="en-US" w:eastAsia="nb-NO"/>
        </w:rPr>
        <w:t xml:space="preserve"> Republic, are very proud to open Across Five Continents with Hanzelka and Zikmund and bring the story of these amazing explorers to a Norwegian and International audience, </w:t>
      </w:r>
      <w:r w:rsidRPr="00F11642">
        <w:rPr>
          <w:rFonts w:ascii="Univers Next Pro" w:eastAsia="Times New Roman" w:hAnsi="Univers Next Pro" w:cs="Segoe UI Historic"/>
          <w:color w:val="050505"/>
          <w:szCs w:val="19"/>
          <w:lang w:val="en-US" w:eastAsia="nb-NO"/>
        </w:rPr>
        <w:t xml:space="preserve">at Bygdøynesveien 36, Saturday, </w:t>
      </w:r>
      <w:r>
        <w:rPr>
          <w:rFonts w:ascii="Univers Next Pro" w:eastAsia="Times New Roman" w:hAnsi="Univers Next Pro" w:cs="Segoe UI Historic"/>
          <w:color w:val="050505"/>
          <w:szCs w:val="19"/>
          <w:lang w:val="en-US" w:eastAsia="nb-NO"/>
        </w:rPr>
        <w:t xml:space="preserve">April </w:t>
      </w:r>
      <w:r w:rsidRPr="00F11642">
        <w:rPr>
          <w:rFonts w:ascii="Univers Next Pro" w:eastAsia="Times New Roman" w:hAnsi="Univers Next Pro" w:cs="Segoe UI Historic"/>
          <w:color w:val="050505"/>
          <w:szCs w:val="19"/>
          <w:lang w:val="en-US" w:eastAsia="nb-NO"/>
        </w:rPr>
        <w:t>1</w:t>
      </w:r>
      <w:r>
        <w:rPr>
          <w:rFonts w:ascii="Univers Next Pro" w:eastAsia="Times New Roman" w:hAnsi="Univers Next Pro" w:cs="Segoe UI Historic"/>
          <w:color w:val="050505"/>
          <w:szCs w:val="19"/>
          <w:lang w:val="en-US" w:eastAsia="nb-NO"/>
        </w:rPr>
        <w:t>5</w:t>
      </w:r>
      <w:r w:rsidRPr="00157228">
        <w:rPr>
          <w:rFonts w:ascii="Univers Next Pro" w:eastAsia="Times New Roman" w:hAnsi="Univers Next Pro" w:cs="Segoe UI Historic"/>
          <w:color w:val="050505"/>
          <w:szCs w:val="19"/>
          <w:vertAlign w:val="superscript"/>
          <w:lang w:val="en-US" w:eastAsia="nb-NO"/>
        </w:rPr>
        <w:t>th</w:t>
      </w:r>
      <w:r>
        <w:rPr>
          <w:rFonts w:ascii="Univers Next Pro" w:eastAsia="Times New Roman" w:hAnsi="Univers Next Pro" w:cs="Segoe UI Historic"/>
          <w:color w:val="050505"/>
          <w:szCs w:val="19"/>
          <w:lang w:val="en-US" w:eastAsia="nb-NO"/>
        </w:rPr>
        <w:t xml:space="preserve">, </w:t>
      </w:r>
      <w:r w:rsidRPr="00F11642">
        <w:rPr>
          <w:rFonts w:ascii="Univers Next Pro" w:eastAsia="Times New Roman" w:hAnsi="Univers Next Pro" w:cs="Segoe UI Historic"/>
          <w:color w:val="050505"/>
          <w:szCs w:val="19"/>
          <w:lang w:val="en-US" w:eastAsia="nb-NO"/>
        </w:rPr>
        <w:t>202</w:t>
      </w:r>
      <w:r>
        <w:rPr>
          <w:rFonts w:ascii="Univers Next Pro" w:eastAsia="Times New Roman" w:hAnsi="Univers Next Pro" w:cs="Segoe UI Historic"/>
          <w:color w:val="050505"/>
          <w:szCs w:val="19"/>
          <w:lang w:val="en-US" w:eastAsia="nb-NO"/>
        </w:rPr>
        <w:t>3</w:t>
      </w:r>
      <w:r w:rsidRPr="00F11642">
        <w:rPr>
          <w:rFonts w:ascii="Univers Next Pro" w:eastAsia="Times New Roman" w:hAnsi="Univers Next Pro" w:cs="Segoe UI Historic"/>
          <w:color w:val="050505"/>
          <w:szCs w:val="19"/>
          <w:lang w:val="en-US" w:eastAsia="nb-NO"/>
        </w:rPr>
        <w:t xml:space="preserve">, at </w:t>
      </w:r>
      <w:r>
        <w:rPr>
          <w:rFonts w:ascii="Univers Next Pro" w:eastAsia="Times New Roman" w:hAnsi="Univers Next Pro" w:cs="Segoe UI Historic"/>
          <w:color w:val="050505"/>
          <w:szCs w:val="19"/>
          <w:lang w:val="en-US" w:eastAsia="nb-NO"/>
        </w:rPr>
        <w:t>3</w:t>
      </w:r>
      <w:r w:rsidRPr="00F11642">
        <w:rPr>
          <w:rFonts w:ascii="Univers Next Pro" w:eastAsia="Times New Roman" w:hAnsi="Univers Next Pro" w:cs="Segoe UI Historic"/>
          <w:color w:val="050505"/>
          <w:szCs w:val="19"/>
          <w:lang w:val="en-US" w:eastAsia="nb-NO"/>
        </w:rPr>
        <w:t xml:space="preserve"> pm. </w:t>
      </w:r>
      <w:r w:rsidR="00264010" w:rsidRPr="00281EC7">
        <w:rPr>
          <w:rFonts w:ascii="Univers Next Pro" w:eastAsia="Times New Roman" w:hAnsi="Univers Next Pro" w:cs="Segoe UI Historic"/>
          <w:color w:val="050505"/>
          <w:szCs w:val="19"/>
          <w:lang w:val="en-US" w:eastAsia="nb-NO"/>
        </w:rPr>
        <w:t xml:space="preserve"> </w:t>
      </w:r>
    </w:p>
    <w:p w14:paraId="41890944" w14:textId="77777777" w:rsidR="00350683" w:rsidRPr="00281EC7" w:rsidRDefault="00350683" w:rsidP="00350683">
      <w:pPr>
        <w:rPr>
          <w:rFonts w:ascii="Univers Next Pro" w:eastAsia="Times New Roman" w:hAnsi="Univers Next Pro" w:cs="Segoe UI Historic"/>
          <w:color w:val="050505"/>
          <w:szCs w:val="19"/>
          <w:lang w:val="en-US" w:eastAsia="nb-NO"/>
        </w:rPr>
      </w:pPr>
    </w:p>
    <w:p w14:paraId="59B02EBD" w14:textId="188A9E31" w:rsidR="00350683" w:rsidRPr="00281EC7" w:rsidRDefault="00350683" w:rsidP="00350683">
      <w:pPr>
        <w:rPr>
          <w:rFonts w:ascii="Segoe UI Historic" w:eastAsia="Times New Roman" w:hAnsi="Segoe UI Historic" w:cs="Segoe UI Historic"/>
          <w:color w:val="050505"/>
          <w:sz w:val="20"/>
          <w:szCs w:val="20"/>
          <w:lang w:val="en-US" w:eastAsia="nb-NO"/>
        </w:rPr>
      </w:pPr>
    </w:p>
    <w:p w14:paraId="18E37EFE" w14:textId="5C73F0E3" w:rsidR="00350683" w:rsidRDefault="003A17BB" w:rsidP="00350683">
      <w:pPr>
        <w:jc w:val="center"/>
        <w:rPr>
          <w:rFonts w:ascii="Segoe UI Historic" w:eastAsia="Times New Roman" w:hAnsi="Segoe UI Historic" w:cs="Segoe UI Historic"/>
          <w:color w:val="050505"/>
          <w:sz w:val="20"/>
          <w:szCs w:val="20"/>
          <w:lang w:eastAsia="nb-NO"/>
        </w:rPr>
      </w:pPr>
      <w:r>
        <w:rPr>
          <w:rFonts w:ascii="Segoe UI Historic" w:eastAsia="Times New Roman" w:hAnsi="Segoe UI Historic" w:cs="Segoe UI Historic"/>
          <w:noProof/>
          <w:color w:val="050505"/>
          <w:sz w:val="20"/>
          <w:szCs w:val="20"/>
          <w:lang w:eastAsia="nb-NO"/>
        </w:rPr>
        <w:drawing>
          <wp:inline distT="0" distB="0" distL="0" distR="0" wp14:anchorId="53601410" wp14:editId="0FF0AC7E">
            <wp:extent cx="1348860" cy="1639143"/>
            <wp:effectExtent l="0" t="0" r="3810" b="0"/>
            <wp:docPr id="1" name="Bilde 1" descr="Et bilde som inneholder tekst, person, spill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person, spiller&#10;&#10;Automatisk generer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571" cy="165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69A3">
        <w:rPr>
          <w:rFonts w:ascii="Segoe UI Historic" w:eastAsia="Times New Roman" w:hAnsi="Segoe UI Historic" w:cs="Segoe UI Historic"/>
          <w:noProof/>
          <w:color w:val="050505"/>
          <w:sz w:val="20"/>
          <w:szCs w:val="20"/>
          <w:lang w:eastAsia="nb-NO"/>
        </w:rPr>
        <w:drawing>
          <wp:inline distT="0" distB="0" distL="0" distR="0" wp14:anchorId="5228B0EF" wp14:editId="3A7F87FF">
            <wp:extent cx="2146391" cy="1632974"/>
            <wp:effectExtent l="0" t="0" r="6350" b="5715"/>
            <wp:docPr id="7" name="Bilde 7" descr="Et bilde som inneholder pers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 descr="Et bilde som inneholder person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866" cy="1655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69A3">
        <w:rPr>
          <w:rFonts w:ascii="Segoe UI Historic" w:eastAsia="Times New Roman" w:hAnsi="Segoe UI Historic" w:cs="Segoe UI Historic"/>
          <w:noProof/>
          <w:color w:val="050505"/>
          <w:sz w:val="20"/>
          <w:szCs w:val="20"/>
          <w:lang w:eastAsia="nb-NO"/>
        </w:rPr>
        <w:drawing>
          <wp:inline distT="0" distB="0" distL="0" distR="0" wp14:anchorId="66ED2827" wp14:editId="332A4B64">
            <wp:extent cx="1568450" cy="1635670"/>
            <wp:effectExtent l="0" t="0" r="0" b="3175"/>
            <wp:docPr id="5" name="Bilde 5" descr="Et bilde som inneholder person, man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person, mann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29" cy="1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14F31" w14:textId="7034A401" w:rsidR="00350683" w:rsidRPr="00FA2955" w:rsidRDefault="00C869A3" w:rsidP="00C869A3">
      <w:pPr>
        <w:ind w:left="708"/>
        <w:rPr>
          <w:rFonts w:ascii="Univers Next Pro" w:eastAsia="Times New Roman" w:hAnsi="Univers Next Pro" w:cs="Segoe UI Historic"/>
          <w:color w:val="050505"/>
          <w:sz w:val="10"/>
          <w:szCs w:val="10"/>
          <w:lang w:val="en-US" w:eastAsia="nb-NO"/>
        </w:rPr>
      </w:pPr>
      <w:r w:rsidRPr="00C869A3">
        <w:rPr>
          <w:rFonts w:ascii="Segoe UI Historic" w:eastAsia="Times New Roman" w:hAnsi="Segoe UI Historic" w:cs="Segoe UI Historic"/>
          <w:color w:val="050505"/>
          <w:sz w:val="20"/>
          <w:szCs w:val="20"/>
          <w:lang w:val="en-US" w:eastAsia="nb-NO"/>
        </w:rPr>
        <w:t xml:space="preserve">  </w:t>
      </w:r>
      <w:r w:rsidRPr="00C869A3">
        <w:rPr>
          <w:rFonts w:ascii="Univers Next Pro" w:eastAsia="Times New Roman" w:hAnsi="Univers Next Pro" w:cs="Segoe UI Historic"/>
          <w:color w:val="050505"/>
          <w:sz w:val="10"/>
          <w:szCs w:val="10"/>
          <w:lang w:val="en-US" w:eastAsia="nb-NO"/>
        </w:rPr>
        <w:t xml:space="preserve">Photos: Left and center, J. Hanzelka, M. Zikmund, Museum southeastern Moravia in Zlin. </w:t>
      </w:r>
      <w:r w:rsidR="002E5B9D" w:rsidRPr="00FA2955">
        <w:rPr>
          <w:rFonts w:ascii="Univers Next Pro" w:eastAsia="Times New Roman" w:hAnsi="Univers Next Pro" w:cs="Segoe UI Historic"/>
          <w:color w:val="050505"/>
          <w:sz w:val="10"/>
          <w:szCs w:val="10"/>
          <w:lang w:val="en-US" w:eastAsia="nb-NO"/>
        </w:rPr>
        <w:t>Right: Petr Horky.</w:t>
      </w:r>
    </w:p>
    <w:p w14:paraId="760F86DE" w14:textId="77777777" w:rsidR="00C869A3" w:rsidRPr="00FA2955" w:rsidRDefault="00C869A3" w:rsidP="00350683">
      <w:pPr>
        <w:rPr>
          <w:rFonts w:ascii="Univers Next Pro" w:eastAsia="Times New Roman" w:hAnsi="Univers Next Pro" w:cs="Segoe UI Historic"/>
          <w:b/>
          <w:bCs/>
          <w:color w:val="050505"/>
          <w:sz w:val="20"/>
          <w:szCs w:val="20"/>
          <w:lang w:val="en-US" w:eastAsia="nb-NO"/>
        </w:rPr>
      </w:pPr>
    </w:p>
    <w:p w14:paraId="7C7CF824" w14:textId="77777777" w:rsidR="00C869A3" w:rsidRPr="00FA2955" w:rsidRDefault="00C869A3" w:rsidP="00350683">
      <w:pPr>
        <w:rPr>
          <w:rFonts w:ascii="Univers Next Pro" w:eastAsia="Times New Roman" w:hAnsi="Univers Next Pro" w:cs="Segoe UI Historic"/>
          <w:b/>
          <w:bCs/>
          <w:color w:val="050505"/>
          <w:sz w:val="20"/>
          <w:szCs w:val="20"/>
          <w:lang w:val="en-US" w:eastAsia="nb-NO"/>
        </w:rPr>
      </w:pPr>
    </w:p>
    <w:p w14:paraId="541F5E2A" w14:textId="4CB5FB78" w:rsidR="00350683" w:rsidRPr="00FA2955" w:rsidRDefault="00350683" w:rsidP="00350683">
      <w:pPr>
        <w:rPr>
          <w:rFonts w:ascii="Univers Next Pro" w:eastAsia="Times New Roman" w:hAnsi="Univers Next Pro" w:cs="Segoe UI Historic"/>
          <w:b/>
          <w:bCs/>
          <w:color w:val="050505"/>
          <w:sz w:val="20"/>
          <w:szCs w:val="20"/>
          <w:lang w:val="en-US" w:eastAsia="nb-NO"/>
        </w:rPr>
      </w:pPr>
      <w:r w:rsidRPr="00FA2955">
        <w:rPr>
          <w:rFonts w:ascii="Univers Next Pro" w:eastAsia="Times New Roman" w:hAnsi="Univers Next Pro" w:cs="Segoe UI Historic"/>
          <w:b/>
          <w:bCs/>
          <w:color w:val="050505"/>
          <w:sz w:val="20"/>
          <w:szCs w:val="20"/>
          <w:lang w:val="en-US" w:eastAsia="nb-NO"/>
        </w:rPr>
        <w:t>Program:</w:t>
      </w:r>
    </w:p>
    <w:p w14:paraId="526C4F38" w14:textId="654EBE9C" w:rsidR="00350683" w:rsidRPr="000F517C" w:rsidRDefault="00350683" w:rsidP="00350683">
      <w:pPr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</w:pPr>
      <w:r w:rsidRPr="000F517C"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  <w:t>1</w:t>
      </w:r>
      <w:r w:rsidR="00F11642" w:rsidRPr="000F517C"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  <w:t>5</w:t>
      </w:r>
      <w:r w:rsidRPr="000F517C"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  <w:t xml:space="preserve">:00: </w:t>
      </w:r>
      <w:r w:rsidR="00157228" w:rsidRPr="000F517C"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  <w:t>Dire</w:t>
      </w:r>
      <w:r w:rsidR="000F517C" w:rsidRPr="000F517C"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  <w:t xml:space="preserve">ctor </w:t>
      </w:r>
      <w:r w:rsidR="00157228" w:rsidRPr="000F517C"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  <w:t xml:space="preserve">Liv Heyerdahl </w:t>
      </w:r>
      <w:r w:rsidR="000F517C" w:rsidRPr="000F517C"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  <w:t>introduces the exhibitions and the guests</w:t>
      </w:r>
      <w:r w:rsidR="00157228" w:rsidRPr="000F517C"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  <w:t>.</w:t>
      </w:r>
    </w:p>
    <w:p w14:paraId="60262E1E" w14:textId="1DA523B3" w:rsidR="00157228" w:rsidRPr="000F517C" w:rsidRDefault="00350683" w:rsidP="00350683">
      <w:pPr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</w:pPr>
      <w:r w:rsidRPr="000F517C"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  <w:t>1</w:t>
      </w:r>
      <w:r w:rsidR="00F11642" w:rsidRPr="000F517C"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  <w:t>5</w:t>
      </w:r>
      <w:r w:rsidRPr="000F517C"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  <w:t>:</w:t>
      </w:r>
      <w:r w:rsidR="00F11642" w:rsidRPr="000F517C"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  <w:t>1</w:t>
      </w:r>
      <w:r w:rsidRPr="000F517C"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  <w:t xml:space="preserve">0: </w:t>
      </w:r>
      <w:r w:rsidR="006C725F" w:rsidRPr="000F517C">
        <w:rPr>
          <w:rFonts w:ascii="Arial" w:hAnsi="Arial" w:cs="Arial"/>
          <w:color w:val="2F2F2F"/>
          <w:sz w:val="20"/>
          <w:szCs w:val="20"/>
          <w:lang w:val="en-US"/>
        </w:rPr>
        <w:t xml:space="preserve">David </w:t>
      </w:r>
      <w:r w:rsidR="00FA2955">
        <w:rPr>
          <w:rFonts w:ascii="Helvetica" w:eastAsia="Times New Roman" w:hAnsi="Helvetica" w:cs="Times New Roman"/>
        </w:rPr>
        <w:t>Červenka</w:t>
      </w:r>
      <w:r w:rsidR="000F517C" w:rsidRPr="000F517C">
        <w:rPr>
          <w:rFonts w:ascii="Arial" w:hAnsi="Arial" w:cs="Arial"/>
          <w:color w:val="2F2F2F"/>
          <w:sz w:val="20"/>
          <w:szCs w:val="20"/>
          <w:lang w:val="en-US"/>
        </w:rPr>
        <w:t>, the Czec</w:t>
      </w:r>
      <w:r w:rsidR="00FA2955">
        <w:rPr>
          <w:rFonts w:ascii="Arial" w:hAnsi="Arial" w:cs="Arial"/>
          <w:color w:val="2F2F2F"/>
          <w:sz w:val="20"/>
          <w:szCs w:val="20"/>
          <w:lang w:val="en-US"/>
        </w:rPr>
        <w:t>h</w:t>
      </w:r>
      <w:r w:rsidR="000F517C" w:rsidRPr="000F517C">
        <w:rPr>
          <w:rFonts w:ascii="Arial" w:hAnsi="Arial" w:cs="Arial"/>
          <w:color w:val="2F2F2F"/>
          <w:sz w:val="20"/>
          <w:szCs w:val="20"/>
          <w:lang w:val="en-US"/>
        </w:rPr>
        <w:t xml:space="preserve"> </w:t>
      </w:r>
      <w:r w:rsidR="00FA2955">
        <w:rPr>
          <w:rFonts w:ascii="Arial" w:hAnsi="Arial" w:cs="Arial"/>
          <w:color w:val="2F2F2F"/>
          <w:sz w:val="20"/>
          <w:szCs w:val="20"/>
          <w:lang w:val="en-US"/>
        </w:rPr>
        <w:t>A</w:t>
      </w:r>
      <w:r w:rsidR="000F517C" w:rsidRPr="000F517C">
        <w:rPr>
          <w:rFonts w:ascii="Arial" w:hAnsi="Arial" w:cs="Arial"/>
          <w:color w:val="2F2F2F"/>
          <w:sz w:val="20"/>
          <w:szCs w:val="20"/>
          <w:lang w:val="en-US"/>
        </w:rPr>
        <w:t>mbassador to Norway.</w:t>
      </w:r>
    </w:p>
    <w:p w14:paraId="44AF3B97" w14:textId="1FC8446F" w:rsidR="003A17BB" w:rsidRPr="000F517C" w:rsidRDefault="003A17BB" w:rsidP="003A17BB">
      <w:pPr>
        <w:pStyle w:val="Rentekst"/>
        <w:rPr>
          <w:rFonts w:ascii="Univers Next Pro" w:hAnsi="Univers Next Pro"/>
          <w:sz w:val="20"/>
          <w:szCs w:val="20"/>
          <w:lang w:val="en-US"/>
        </w:rPr>
      </w:pPr>
      <w:r w:rsidRPr="000F517C"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  <w:t xml:space="preserve">15:15: Čestmír Vančura </w:t>
      </w:r>
      <w:r w:rsidR="000F517C" w:rsidRPr="000F517C"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  <w:t>and</w:t>
      </w:r>
      <w:r w:rsidRPr="000F517C"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  <w:t xml:space="preserve"> </w:t>
      </w:r>
      <w:r w:rsidRPr="000F517C">
        <w:rPr>
          <w:rFonts w:ascii="Univers Next Pro" w:hAnsi="Univers Next Pro"/>
          <w:sz w:val="20"/>
          <w:szCs w:val="20"/>
          <w:lang w:val="en-US"/>
        </w:rPr>
        <w:t xml:space="preserve">Dagmar Výlupková </w:t>
      </w:r>
      <w:r w:rsidR="000F517C" w:rsidRPr="000F517C">
        <w:rPr>
          <w:rFonts w:ascii="Univers Next Pro" w:hAnsi="Univers Next Pro"/>
          <w:sz w:val="20"/>
          <w:szCs w:val="20"/>
          <w:lang w:val="en-US"/>
        </w:rPr>
        <w:t>about the fo</w:t>
      </w:r>
      <w:r w:rsidR="000F517C">
        <w:rPr>
          <w:rFonts w:ascii="Univers Next Pro" w:hAnsi="Univers Next Pro"/>
          <w:sz w:val="20"/>
          <w:szCs w:val="20"/>
          <w:lang w:val="en-US"/>
        </w:rPr>
        <w:t>undation</w:t>
      </w:r>
      <w:r w:rsidRPr="000F517C">
        <w:rPr>
          <w:rFonts w:ascii="Univers Next Pro" w:hAnsi="Univers Next Pro"/>
          <w:sz w:val="20"/>
          <w:szCs w:val="20"/>
          <w:lang w:val="en-US"/>
        </w:rPr>
        <w:t xml:space="preserve"> Zikmund Vila – Gateway to the World</w:t>
      </w:r>
      <w:r w:rsidRPr="000F517C"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  <w:t xml:space="preserve">. </w:t>
      </w:r>
    </w:p>
    <w:p w14:paraId="2027E8A5" w14:textId="0FA77398" w:rsidR="00350683" w:rsidRPr="000F517C" w:rsidRDefault="00157228" w:rsidP="00350683">
      <w:pPr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</w:pPr>
      <w:r w:rsidRPr="000F517C"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  <w:t>15:</w:t>
      </w:r>
      <w:r w:rsidR="003A17BB" w:rsidRPr="000F517C"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  <w:t>20</w:t>
      </w:r>
      <w:r w:rsidRPr="000F517C"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  <w:t xml:space="preserve">: </w:t>
      </w:r>
      <w:r w:rsidR="00CB0E34" w:rsidRPr="000F517C"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  <w:t xml:space="preserve">Petr Horky </w:t>
      </w:r>
      <w:r w:rsidR="000F517C" w:rsidRPr="000F517C"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  <w:t xml:space="preserve">will tell us about his expedition in the trail of </w:t>
      </w:r>
      <w:r w:rsidRPr="000F517C"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  <w:t xml:space="preserve">Hanzelka </w:t>
      </w:r>
      <w:r w:rsidR="000F517C" w:rsidRPr="000F517C"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  <w:t>a</w:t>
      </w:r>
      <w:r w:rsidR="000F517C"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  <w:t>nd</w:t>
      </w:r>
      <w:r w:rsidRPr="000F517C"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  <w:t xml:space="preserve"> Zikmund.</w:t>
      </w:r>
    </w:p>
    <w:p w14:paraId="53F6763D" w14:textId="232E3E8B" w:rsidR="00350683" w:rsidRPr="00FA2955" w:rsidRDefault="00350683" w:rsidP="00350683">
      <w:pPr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</w:pPr>
      <w:r w:rsidRPr="00FA2955"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  <w:t>1</w:t>
      </w:r>
      <w:r w:rsidR="003A17BB" w:rsidRPr="00FA2955"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  <w:t>6</w:t>
      </w:r>
      <w:r w:rsidRPr="00FA2955"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  <w:t>:</w:t>
      </w:r>
      <w:r w:rsidR="003A17BB" w:rsidRPr="00FA2955"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  <w:t>00</w:t>
      </w:r>
      <w:r w:rsidRPr="00FA2955"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  <w:t>:</w:t>
      </w:r>
      <w:r w:rsidR="00157228" w:rsidRPr="00FA2955"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  <w:t xml:space="preserve"> </w:t>
      </w:r>
      <w:r w:rsidR="000F517C" w:rsidRPr="00FA2955"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  <w:t xml:space="preserve">Ehibition are opened. </w:t>
      </w:r>
    </w:p>
    <w:p w14:paraId="2732D371" w14:textId="77777777" w:rsidR="00705869" w:rsidRPr="00FA2955" w:rsidRDefault="00705869" w:rsidP="00350683">
      <w:pPr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</w:pPr>
    </w:p>
    <w:p w14:paraId="16DCF62F" w14:textId="77777777" w:rsidR="00350683" w:rsidRPr="00FA2955" w:rsidRDefault="00350683" w:rsidP="00350683">
      <w:pPr>
        <w:rPr>
          <w:rFonts w:ascii="Univers Next Pro" w:eastAsia="Times New Roman" w:hAnsi="Univers Next Pro" w:cs="Segoe UI Historic"/>
          <w:color w:val="050505"/>
          <w:sz w:val="20"/>
          <w:szCs w:val="20"/>
          <w:lang w:val="en-US" w:eastAsia="nb-NO"/>
        </w:rPr>
      </w:pPr>
    </w:p>
    <w:p w14:paraId="1FE5B343" w14:textId="50EF3212" w:rsidR="00705869" w:rsidRPr="000F517C" w:rsidRDefault="001234A0" w:rsidP="00350683">
      <w:pPr>
        <w:rPr>
          <w:rFonts w:ascii="Univers Next Pro" w:eastAsia="Times New Roman" w:hAnsi="Univers Next Pro" w:cs="Segoe UI Historic"/>
          <w:color w:val="FF0000"/>
          <w:szCs w:val="19"/>
          <w:lang w:val="en-US" w:eastAsia="nb-NO"/>
        </w:rPr>
      </w:pPr>
      <w:r w:rsidRPr="000F517C">
        <w:rPr>
          <w:rFonts w:ascii="Univers Next Pro" w:eastAsia="Times New Roman" w:hAnsi="Univers Next Pro" w:cs="Segoe UI Historic"/>
          <w:color w:val="FF0000"/>
          <w:szCs w:val="19"/>
          <w:lang w:val="en-US" w:eastAsia="nb-NO"/>
        </w:rPr>
        <w:t>RSVP t</w:t>
      </w:r>
      <w:r w:rsidR="000F517C" w:rsidRPr="000F517C">
        <w:rPr>
          <w:rFonts w:ascii="Univers Next Pro" w:eastAsia="Times New Roman" w:hAnsi="Univers Next Pro" w:cs="Segoe UI Historic"/>
          <w:color w:val="FF0000"/>
          <w:szCs w:val="19"/>
          <w:lang w:val="en-US" w:eastAsia="nb-NO"/>
        </w:rPr>
        <w:t>o</w:t>
      </w:r>
      <w:r w:rsidR="00CD5F4F" w:rsidRPr="000F517C">
        <w:rPr>
          <w:rFonts w:ascii="Univers Next Pro" w:eastAsia="Times New Roman" w:hAnsi="Univers Next Pro" w:cs="Segoe UI Historic"/>
          <w:color w:val="FF0000"/>
          <w:szCs w:val="19"/>
          <w:lang w:val="en-US" w:eastAsia="nb-NO"/>
        </w:rPr>
        <w:t>:</w:t>
      </w:r>
      <w:r w:rsidR="00350683" w:rsidRPr="000F517C">
        <w:rPr>
          <w:rFonts w:ascii="Univers Next Pro" w:eastAsia="Times New Roman" w:hAnsi="Univers Next Pro" w:cs="Segoe UI Historic"/>
          <w:color w:val="FF0000"/>
          <w:szCs w:val="19"/>
          <w:lang w:val="en-US" w:eastAsia="nb-NO"/>
        </w:rPr>
        <w:t xml:space="preserve"> kon-tiki@kon-tiki.no </w:t>
      </w:r>
      <w:r w:rsidR="000F517C" w:rsidRPr="000F517C">
        <w:rPr>
          <w:rFonts w:ascii="Univers Next Pro" w:eastAsia="Times New Roman" w:hAnsi="Univers Next Pro" w:cs="Segoe UI Historic"/>
          <w:color w:val="FF0000"/>
          <w:szCs w:val="19"/>
          <w:lang w:val="en-US" w:eastAsia="nb-NO"/>
        </w:rPr>
        <w:t>by April 13</w:t>
      </w:r>
      <w:r w:rsidR="000F517C" w:rsidRPr="000F517C">
        <w:rPr>
          <w:rFonts w:ascii="Univers Next Pro" w:eastAsia="Times New Roman" w:hAnsi="Univers Next Pro" w:cs="Segoe UI Historic"/>
          <w:color w:val="FF0000"/>
          <w:szCs w:val="19"/>
          <w:vertAlign w:val="superscript"/>
          <w:lang w:val="en-US" w:eastAsia="nb-NO"/>
        </w:rPr>
        <w:t>th</w:t>
      </w:r>
      <w:r w:rsidR="00350683" w:rsidRPr="000F517C">
        <w:rPr>
          <w:rFonts w:ascii="Univers Next Pro" w:eastAsia="Times New Roman" w:hAnsi="Univers Next Pro" w:cs="Segoe UI Historic"/>
          <w:color w:val="FF0000"/>
          <w:szCs w:val="19"/>
          <w:lang w:val="en-US" w:eastAsia="nb-NO"/>
        </w:rPr>
        <w:t>.</w:t>
      </w:r>
    </w:p>
    <w:p w14:paraId="75D6B29E" w14:textId="587ADD4A" w:rsidR="001101AC" w:rsidRPr="000F517C" w:rsidRDefault="000F517C" w:rsidP="001101AC">
      <w:pPr>
        <w:rPr>
          <w:rFonts w:ascii="Univers Next Pro" w:eastAsia="Times New Roman" w:hAnsi="Univers Next Pro" w:cs="Segoe UI Historic"/>
          <w:color w:val="FF0000"/>
          <w:szCs w:val="19"/>
          <w:lang w:val="en-US" w:eastAsia="nb-NO"/>
        </w:rPr>
      </w:pPr>
      <w:r w:rsidRPr="000F517C">
        <w:rPr>
          <w:rFonts w:ascii="Univers Next Pro" w:eastAsia="Times New Roman" w:hAnsi="Univers Next Pro" w:cs="Segoe UI Historic"/>
          <w:color w:val="FF0000"/>
          <w:szCs w:val="19"/>
          <w:lang w:val="en-US" w:eastAsia="nb-NO"/>
        </w:rPr>
        <w:t xml:space="preserve">Read </w:t>
      </w:r>
      <w:r>
        <w:rPr>
          <w:rFonts w:ascii="Univers Next Pro" w:eastAsia="Times New Roman" w:hAnsi="Univers Next Pro" w:cs="Segoe UI Historic"/>
          <w:color w:val="FF0000"/>
          <w:szCs w:val="19"/>
          <w:lang w:val="en-US" w:eastAsia="nb-NO"/>
        </w:rPr>
        <w:t xml:space="preserve">more about the expedition on our </w:t>
      </w:r>
      <w:r w:rsidR="00CB0E34" w:rsidRPr="000F517C">
        <w:rPr>
          <w:rFonts w:ascii="Univers Next Pro" w:eastAsia="Times New Roman" w:hAnsi="Univers Next Pro" w:cs="Segoe UI Historic"/>
          <w:color w:val="FF0000"/>
          <w:szCs w:val="19"/>
          <w:lang w:val="en-US" w:eastAsia="nb-NO"/>
        </w:rPr>
        <w:t>blog</w:t>
      </w:r>
      <w:r w:rsidR="001101AC" w:rsidRPr="000F517C">
        <w:rPr>
          <w:rFonts w:ascii="Univers Next Pro" w:eastAsia="Times New Roman" w:hAnsi="Univers Next Pro" w:cs="Segoe UI Historic"/>
          <w:color w:val="FF0000"/>
          <w:szCs w:val="19"/>
          <w:lang w:val="en-US" w:eastAsia="nb-NO"/>
        </w:rPr>
        <w:t xml:space="preserve">: </w:t>
      </w:r>
      <w:hyperlink r:id="rId12" w:history="1">
        <w:r w:rsidR="006C725F" w:rsidRPr="000F517C">
          <w:rPr>
            <w:rStyle w:val="Hyperkobling"/>
            <w:rFonts w:ascii="Univers Next Pro" w:eastAsia="Times New Roman" w:hAnsi="Univers Next Pro" w:cs="Segoe UI Historic"/>
            <w:szCs w:val="19"/>
            <w:lang w:val="en-US" w:eastAsia="nb-NO"/>
          </w:rPr>
          <w:t>https://www.kon-tiki.no/research/blog/</w:t>
        </w:r>
      </w:hyperlink>
      <w:r w:rsidR="006C725F" w:rsidRPr="000F517C">
        <w:rPr>
          <w:rFonts w:ascii="Univers Next Pro" w:eastAsia="Times New Roman" w:hAnsi="Univers Next Pro" w:cs="Segoe UI Historic"/>
          <w:color w:val="FF0000"/>
          <w:szCs w:val="19"/>
          <w:lang w:val="en-US" w:eastAsia="nb-NO"/>
        </w:rPr>
        <w:t xml:space="preserve"> </w:t>
      </w:r>
    </w:p>
    <w:p w14:paraId="02297608" w14:textId="77777777" w:rsidR="00350683" w:rsidRPr="000F517C" w:rsidRDefault="00350683" w:rsidP="00705869">
      <w:pPr>
        <w:jc w:val="center"/>
        <w:rPr>
          <w:rFonts w:ascii="Univers Next Pro" w:eastAsia="Times New Roman" w:hAnsi="Univers Next Pro" w:cs="Segoe UI Historic"/>
          <w:color w:val="050505"/>
          <w:sz w:val="32"/>
          <w:szCs w:val="32"/>
          <w:lang w:val="en-US" w:eastAsia="nb-NO"/>
        </w:rPr>
      </w:pPr>
    </w:p>
    <w:p w14:paraId="57C5A387" w14:textId="2C9E7C7E" w:rsidR="00350683" w:rsidRPr="000F517C" w:rsidRDefault="00350683" w:rsidP="00705869">
      <w:pPr>
        <w:jc w:val="center"/>
        <w:rPr>
          <w:rFonts w:ascii="Albertus Medium" w:eastAsia="Times New Roman" w:hAnsi="Albertus Medium" w:cs="Segoe UI Historic"/>
          <w:color w:val="050505"/>
          <w:sz w:val="32"/>
          <w:szCs w:val="32"/>
          <w:lang w:eastAsia="nb-NO"/>
        </w:rPr>
      </w:pPr>
      <w:r w:rsidRPr="000F517C">
        <w:rPr>
          <w:rFonts w:ascii="Albertus Medium" w:eastAsia="Times New Roman" w:hAnsi="Albertus Medium" w:cs="Segoe UI Historic"/>
          <w:color w:val="050505"/>
          <w:sz w:val="32"/>
          <w:szCs w:val="32"/>
          <w:lang w:eastAsia="nb-NO"/>
        </w:rPr>
        <w:t>H</w:t>
      </w:r>
      <w:r w:rsidR="00CD5F4F" w:rsidRPr="000F517C">
        <w:rPr>
          <w:rFonts w:ascii="Albertus Medium" w:eastAsia="Times New Roman" w:hAnsi="Albertus Medium" w:cs="Segoe UI Historic"/>
          <w:color w:val="050505"/>
          <w:sz w:val="32"/>
          <w:szCs w:val="32"/>
          <w:lang w:eastAsia="nb-NO"/>
        </w:rPr>
        <w:t>JERTELIG VELKOMMEN</w:t>
      </w:r>
      <w:r w:rsidRPr="000F517C">
        <w:rPr>
          <w:rFonts w:ascii="Albertus Medium" w:eastAsia="Times New Roman" w:hAnsi="Albertus Medium" w:cs="Segoe UI Historic"/>
          <w:color w:val="050505"/>
          <w:sz w:val="32"/>
          <w:szCs w:val="32"/>
          <w:lang w:eastAsia="nb-NO"/>
        </w:rPr>
        <w:t>!</w:t>
      </w:r>
    </w:p>
    <w:sectPr w:rsidR="00350683" w:rsidRPr="000F517C" w:rsidSect="003506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2EBC" w14:textId="77777777" w:rsidR="00EA6450" w:rsidRDefault="00EA6450" w:rsidP="00350683">
      <w:pPr>
        <w:spacing w:line="240" w:lineRule="auto"/>
      </w:pPr>
      <w:r>
        <w:separator/>
      </w:r>
    </w:p>
  </w:endnote>
  <w:endnote w:type="continuationSeparator" w:id="0">
    <w:p w14:paraId="03ECB6A1" w14:textId="77777777" w:rsidR="00EA6450" w:rsidRDefault="00EA6450" w:rsidP="00350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Univers Next Pro">
    <w:panose1 w:val="020B0503030202020203"/>
    <w:charset w:val="00"/>
    <w:family w:val="swiss"/>
    <w:notTrueType/>
    <w:pitch w:val="variable"/>
    <w:sig w:usb0="A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E70C" w14:textId="77777777" w:rsidR="00350683" w:rsidRDefault="0035068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E9ED" w14:textId="534F5169" w:rsidR="00350683" w:rsidRDefault="00350683" w:rsidP="00350683">
    <w:pPr>
      <w:pStyle w:val="Bunntekst"/>
    </w:pPr>
    <w:r w:rsidRPr="00B577E0">
      <w:t>The Kon-Tiki Museum</w:t>
    </w:r>
    <w:r>
      <w:t xml:space="preserve">, </w:t>
    </w:r>
    <w:r w:rsidRPr="00B577E0">
      <w:t>Bygdøynesveien 36, 0286 Oslo – Norway</w:t>
    </w:r>
    <w:r>
      <w:t xml:space="preserve">, </w:t>
    </w:r>
    <w:r w:rsidRPr="00B577E0">
      <w:t xml:space="preserve">(+47) 23 08 67 </w:t>
    </w:r>
    <w:r w:rsidRPr="00350683">
      <w:t xml:space="preserve">67, </w:t>
    </w:r>
    <w:hyperlink r:id="rId1" w:history="1">
      <w:r w:rsidRPr="00350683">
        <w:rPr>
          <w:rStyle w:val="Hyperkobling"/>
          <w:color w:val="auto"/>
        </w:rPr>
        <w:t>kon-tiki@kon-tiki.no</w:t>
      </w:r>
    </w:hyperlink>
    <w:r w:rsidRPr="00350683">
      <w:t xml:space="preserve">, </w:t>
    </w:r>
    <w:r w:rsidRPr="00B577E0">
      <w:tab/>
      <w:t>www.kon-tiki.no</w:t>
    </w:r>
  </w:p>
  <w:p w14:paraId="660B1E15" w14:textId="77777777" w:rsidR="00350683" w:rsidRDefault="0035068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2793" w14:textId="77777777" w:rsidR="00350683" w:rsidRDefault="0035068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351DD" w14:textId="77777777" w:rsidR="00EA6450" w:rsidRDefault="00EA6450" w:rsidP="00350683">
      <w:pPr>
        <w:spacing w:line="240" w:lineRule="auto"/>
      </w:pPr>
      <w:r>
        <w:separator/>
      </w:r>
    </w:p>
  </w:footnote>
  <w:footnote w:type="continuationSeparator" w:id="0">
    <w:p w14:paraId="1D505270" w14:textId="77777777" w:rsidR="00EA6450" w:rsidRDefault="00EA6450" w:rsidP="003506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60E3" w14:textId="77777777" w:rsidR="00350683" w:rsidRDefault="0035068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6CF0" w14:textId="77777777" w:rsidR="00350683" w:rsidRDefault="0035068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B3AA" w14:textId="77777777" w:rsidR="00350683" w:rsidRDefault="0035068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83"/>
    <w:rsid w:val="000B0F10"/>
    <w:rsid w:val="000F517C"/>
    <w:rsid w:val="001101AC"/>
    <w:rsid w:val="001234A0"/>
    <w:rsid w:val="00157228"/>
    <w:rsid w:val="001F3591"/>
    <w:rsid w:val="00264010"/>
    <w:rsid w:val="00281EC7"/>
    <w:rsid w:val="002E5B9D"/>
    <w:rsid w:val="00350683"/>
    <w:rsid w:val="003A17BB"/>
    <w:rsid w:val="006C725F"/>
    <w:rsid w:val="00705869"/>
    <w:rsid w:val="007835F9"/>
    <w:rsid w:val="007F4C76"/>
    <w:rsid w:val="00873860"/>
    <w:rsid w:val="008F7DFD"/>
    <w:rsid w:val="009D6E82"/>
    <w:rsid w:val="00A13CB0"/>
    <w:rsid w:val="00C70FFA"/>
    <w:rsid w:val="00C869A3"/>
    <w:rsid w:val="00CB0E34"/>
    <w:rsid w:val="00CD5F4F"/>
    <w:rsid w:val="00D40D16"/>
    <w:rsid w:val="00D82A92"/>
    <w:rsid w:val="00EA6450"/>
    <w:rsid w:val="00F11642"/>
    <w:rsid w:val="00F2314E"/>
    <w:rsid w:val="00F81A2E"/>
    <w:rsid w:val="00FA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D12D"/>
  <w15:chartTrackingRefBased/>
  <w15:docId w15:val="{8224CE29-C22D-44AC-B3C0-39D863C0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683"/>
    <w:pPr>
      <w:tabs>
        <w:tab w:val="left" w:pos="397"/>
        <w:tab w:val="left" w:pos="3402"/>
      </w:tabs>
      <w:spacing w:after="0" w:line="240" w:lineRule="atLeast"/>
    </w:pPr>
    <w:rPr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50683"/>
    <w:pPr>
      <w:tabs>
        <w:tab w:val="clear" w:pos="397"/>
        <w:tab w:val="clear" w:pos="3402"/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50683"/>
    <w:rPr>
      <w:sz w:val="19"/>
    </w:rPr>
  </w:style>
  <w:style w:type="paragraph" w:styleId="Bunntekst">
    <w:name w:val="footer"/>
    <w:basedOn w:val="Normal"/>
    <w:link w:val="BunntekstTegn"/>
    <w:uiPriority w:val="99"/>
    <w:unhideWhenUsed/>
    <w:rsid w:val="00350683"/>
    <w:pPr>
      <w:tabs>
        <w:tab w:val="clear" w:pos="397"/>
        <w:tab w:val="clear" w:pos="3402"/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50683"/>
    <w:rPr>
      <w:sz w:val="19"/>
    </w:rPr>
  </w:style>
  <w:style w:type="character" w:styleId="Hyperkobling">
    <w:name w:val="Hyperlink"/>
    <w:basedOn w:val="Standardskriftforavsnitt"/>
    <w:uiPriority w:val="99"/>
    <w:unhideWhenUsed/>
    <w:rsid w:val="0035068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50683"/>
    <w:rPr>
      <w:color w:val="605E5C"/>
      <w:shd w:val="clear" w:color="auto" w:fill="E1DFDD"/>
    </w:rPr>
  </w:style>
  <w:style w:type="paragraph" w:styleId="Rentekst">
    <w:name w:val="Plain Text"/>
    <w:basedOn w:val="Normal"/>
    <w:link w:val="RentekstTegn"/>
    <w:uiPriority w:val="99"/>
    <w:unhideWhenUsed/>
    <w:rsid w:val="00157228"/>
    <w:pPr>
      <w:tabs>
        <w:tab w:val="clear" w:pos="397"/>
        <w:tab w:val="clear" w:pos="3402"/>
      </w:tabs>
      <w:spacing w:line="240" w:lineRule="auto"/>
    </w:pPr>
    <w:rPr>
      <w:rFonts w:ascii="Calibri" w:hAnsi="Calibri"/>
      <w:sz w:val="22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157228"/>
    <w:rPr>
      <w:rFonts w:ascii="Calibri" w:hAnsi="Calibri"/>
      <w:szCs w:val="21"/>
    </w:rPr>
  </w:style>
  <w:style w:type="paragraph" w:styleId="Revisjon">
    <w:name w:val="Revision"/>
    <w:hidden/>
    <w:uiPriority w:val="99"/>
    <w:semiHidden/>
    <w:rsid w:val="00D82A92"/>
    <w:pPr>
      <w:spacing w:after="0" w:line="240" w:lineRule="auto"/>
    </w:pPr>
    <w:rPr>
      <w:sz w:val="19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82A9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82A9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82A9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82A9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82A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kon-tiki.no/research/blog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n-tiki@kon-tiki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D4CA1-F835-4426-9056-FBE1A019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1401</Characters>
  <Application>Microsoft Office Word</Application>
  <DocSecurity>0</DocSecurity>
  <Lines>42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Reidar Solsvik</dc:creator>
  <cp:keywords/>
  <dc:description/>
  <cp:lastModifiedBy>Reidar Solsvik</cp:lastModifiedBy>
  <cp:revision>4</cp:revision>
  <cp:lastPrinted>2022-10-26T12:35:00Z</cp:lastPrinted>
  <dcterms:created xsi:type="dcterms:W3CDTF">2023-03-24T15:38:00Z</dcterms:created>
  <dcterms:modified xsi:type="dcterms:W3CDTF">2023-03-25T15:43:00Z</dcterms:modified>
</cp:coreProperties>
</file>